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widowControl/>
        <w:spacing w:before="300" w:after="150" w:line="330" w:lineRule="atLeast"/>
        <w:jc w:val="center"/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  <w:vertAlign w:val="baseline"/>
          <w:rtl w:val="0"/>
          <w:lang w:val="zh-TW" w:eastAsia="zh-TW"/>
        </w:rPr>
        <w:t>舞蹈学院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  <w:vertAlign w:val="baseline"/>
          <w:rtl w:val="0"/>
          <w:lang w:val="en-US"/>
        </w:rPr>
        <w:t>2018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  <w:vertAlign w:val="baseline"/>
          <w:rtl w:val="0"/>
          <w:lang w:val="zh-TW" w:eastAsia="zh-TW"/>
        </w:rPr>
        <w:t>年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  <w:vertAlign w:val="baseline"/>
          <w:rtl w:val="0"/>
          <w:lang w:val="zh-TW" w:eastAsia="zh-CN"/>
        </w:rPr>
        <w:t>秋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32"/>
          <w:szCs w:val="32"/>
          <w:u w:color="333333"/>
          <w:vertAlign w:val="baseline"/>
          <w:rtl w:val="0"/>
          <w:lang w:val="zh-TW" w:eastAsia="zh-TW"/>
        </w:rPr>
        <w:t>季进修班招生简章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lang w:val="zh-TW" w:eastAsia="zh-TW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中央民族大学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是国家“双一流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”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大学，下属的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舞蹈学院是少数民族舞蹈家的摇篮。民族民间舞蹈教学在国内始终处于领先地位，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师资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力量雄厚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，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有数十名国内顶尖的教育教学人才。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几十年来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培养了大批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优秀的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舞蹈表演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、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舞蹈教育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和舞蹈编导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人才。中央民族大学舞蹈学院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的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民族民间舞教学在国内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国际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享有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较高的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声誉，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始终走在民族教育行业的前沿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。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为了让更多的人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们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分享到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中央民族大学舞蹈学院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优质的教学资源，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学院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面对广大的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舞蹈工作者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（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CN" w:eastAsia="zh-CN"/>
        </w:rPr>
        <w:t>教师、学生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及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院团演员）以及有一定基础的舞蹈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爱好者开办舞蹈进修班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。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</w:pPr>
    </w:p>
    <w:p>
      <w:pPr>
        <w:pStyle w:val="9"/>
        <w:framePr w:w="0" w:wrap="auto" w:vAnchor="margin" w:hAnchor="text" w:yAlign="inline"/>
        <w:widowControl/>
        <w:numPr>
          <w:ilvl w:val="0"/>
          <w:numId w:val="1"/>
        </w:numPr>
        <w:bidi w:val="0"/>
        <w:spacing w:before="0" w:after="0" w:line="378" w:lineRule="atLeast"/>
        <w:ind w:right="0"/>
        <w:jc w:val="left"/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</w:pP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进修班课程安排如下</w:t>
      </w:r>
    </w:p>
    <w:tbl>
      <w:tblPr>
        <w:tblStyle w:val="4"/>
        <w:tblW w:w="7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3374"/>
        <w:gridCol w:w="689"/>
        <w:gridCol w:w="934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进修专业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授课内容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课时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学费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招收范围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民族民间舞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基训（芭蕾舞、古典舞）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男女兼收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维吾尔族舞蹈、藏族舞蹈、蒙古族舞蹈、傣族舞蹈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民族舞编导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编导课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男女兼收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基训（芭蕾舞、古典舞）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维吾尔族舞蹈、藏族舞蹈、蒙古族舞蹈、傣族舞蹈</w:t>
            </w: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pStyle w:val="9"/>
        <w:framePr w:w="0" w:wrap="auto" w:vAnchor="margin" w:hAnchor="text" w:yAlign="inline"/>
        <w:numPr>
          <w:ilvl w:val="0"/>
          <w:numId w:val="0"/>
        </w:numPr>
        <w:spacing w:before="0" w:after="0"/>
        <w:ind w:leftChars="0" w:right="0" w:rightChars="0"/>
        <w:rPr>
          <w:caps w:val="0"/>
          <w:smallCaps w:val="0"/>
          <w:spacing w:val="0"/>
          <w:u w:color="333333"/>
          <w:vertAlign w:val="baseline"/>
          <w:lang w:val="zh-TW" w:eastAsia="zh-TW"/>
        </w:rPr>
      </w:pP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left="420" w:firstLine="0"/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lang w:val="zh-TW" w:eastAsia="zh-TW"/>
        </w:rPr>
      </w:pP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二、报名注意事项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lang w:eastAsia="zh-CN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1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、报名时间：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en-US"/>
        </w:rPr>
        <w:t>2018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年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9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7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日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、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9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月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10</w:t>
      </w:r>
      <w:r>
        <w:rPr>
          <w:rFonts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日</w:t>
      </w:r>
      <w:r>
        <w:rPr>
          <w:rFonts w:hint="eastAsia" w:ascii="微软雅黑" w:hAnsi="微软雅黑" w:eastAsia="微软雅黑" w:cs="微软雅黑"/>
          <w:caps w:val="0"/>
          <w:smallCaps w:val="0"/>
          <w:color w:val="auto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（周六日不上班）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sz w:val="21"/>
          <w:szCs w:val="21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2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、报名地点：中央民族大学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18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号楼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226 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学院办公室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3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、</w:t>
      </w: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报名应带：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张身份证复印件、</w:t>
      </w:r>
      <w:r>
        <w:rPr>
          <w:rFonts w:hint="eastAsia"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张一寸彩色照片、报名费（请务必带现金，不接受</w:t>
      </w:r>
      <w:r>
        <w:rPr>
          <w:rFonts w:hint="eastAsia"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CN"/>
        </w:rPr>
        <w:t>微信等</w:t>
      </w:r>
      <w:r>
        <w:rPr>
          <w:rFonts w:ascii="微软雅黑" w:hAnsi="微软雅黑" w:eastAsia="微软雅黑" w:cs="微软雅黑"/>
          <w:b/>
          <w:bCs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转账）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sz w:val="21"/>
          <w:szCs w:val="21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4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、联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 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系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 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人：院办公室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 xml:space="preserve">  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刘老师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5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、上课时间：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2018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年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9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月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1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7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日至</w:t>
      </w: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12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月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 w:eastAsia="zh-CN"/>
        </w:rPr>
        <w:t>6、食宿自理</w:t>
      </w:r>
      <w:bookmarkStart w:id="0" w:name="_GoBack"/>
      <w:bookmarkEnd w:id="0"/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联系电话：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010-68932735 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  <w:rPr>
          <w:sz w:val="21"/>
          <w:szCs w:val="21"/>
        </w:rPr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地址：北京市海淀区中关村南大街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27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号</w:t>
      </w:r>
    </w:p>
    <w:p>
      <w:pPr>
        <w:pStyle w:val="9"/>
        <w:framePr w:w="0" w:wrap="auto" w:vAnchor="margin" w:hAnchor="text" w:yAlign="inline"/>
        <w:widowControl/>
        <w:spacing w:before="0" w:after="0" w:line="378" w:lineRule="atLeast"/>
        <w:ind w:firstLine="420"/>
      </w:pP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zh-TW" w:eastAsia="zh-TW"/>
        </w:rPr>
        <w:t>网址：</w:t>
      </w:r>
      <w:r>
        <w:rPr>
          <w:rFonts w:ascii="微软雅黑" w:hAnsi="微软雅黑" w:eastAsia="微软雅黑" w:cs="微软雅黑"/>
          <w:caps w:val="0"/>
          <w:smallCaps w:val="0"/>
          <w:color w:val="333333"/>
          <w:spacing w:val="0"/>
          <w:sz w:val="21"/>
          <w:szCs w:val="21"/>
          <w:u w:color="333333"/>
          <w:vertAlign w:val="baseline"/>
          <w:rtl w:val="0"/>
          <w:lang w:val="en-US"/>
        </w:rPr>
        <w:t>http://wd.muc.edu.cn/</w:t>
      </w:r>
    </w:p>
    <w:sectPr>
      <w:headerReference r:id="rId3" w:type="default"/>
      <w:footerReference r:id="rId4" w:type="default"/>
      <w:pgSz w:w="11900" w:h="16840"/>
      <w:pgMar w:top="420" w:right="1800" w:bottom="76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chineseCounting"/>
      <w:suff w:val="nothing"/>
      <w:lvlText w:val="%1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111" w:firstLine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0041764"/>
    <w:rsid w:val="01A45988"/>
    <w:rsid w:val="07E25731"/>
    <w:rsid w:val="0AA059CC"/>
    <w:rsid w:val="0E4E621B"/>
    <w:rsid w:val="0EE85F61"/>
    <w:rsid w:val="12B47858"/>
    <w:rsid w:val="15B016B1"/>
    <w:rsid w:val="1723304F"/>
    <w:rsid w:val="19EB7AA4"/>
    <w:rsid w:val="1A4C7D94"/>
    <w:rsid w:val="25AD7BF1"/>
    <w:rsid w:val="25DD6218"/>
    <w:rsid w:val="2C87363D"/>
    <w:rsid w:val="33AD4E32"/>
    <w:rsid w:val="380B39B8"/>
    <w:rsid w:val="39A05D35"/>
    <w:rsid w:val="3BB850B7"/>
    <w:rsid w:val="3FCC40EA"/>
    <w:rsid w:val="406E5316"/>
    <w:rsid w:val="40D079C1"/>
    <w:rsid w:val="41753524"/>
    <w:rsid w:val="467D74DB"/>
    <w:rsid w:val="4A1E3CAB"/>
    <w:rsid w:val="5257342A"/>
    <w:rsid w:val="532A6875"/>
    <w:rsid w:val="54692FE5"/>
    <w:rsid w:val="5A90417A"/>
    <w:rsid w:val="5A96039A"/>
    <w:rsid w:val="5D300028"/>
    <w:rsid w:val="5F1E2911"/>
    <w:rsid w:val="61EE6BD6"/>
    <w:rsid w:val="64DB27F5"/>
    <w:rsid w:val="66346DB7"/>
    <w:rsid w:val="67EF3774"/>
    <w:rsid w:val="693B77DE"/>
    <w:rsid w:val="6E0879AC"/>
    <w:rsid w:val="73841D5C"/>
    <w:rsid w:val="75A004EF"/>
    <w:rsid w:val="77691263"/>
    <w:rsid w:val="79431306"/>
    <w:rsid w:val="7AE445BD"/>
    <w:rsid w:val="7FF61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标题 11"/>
    <w:next w:val="8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b/>
      <w:bCs/>
      <w:color w:val="000000"/>
      <w:spacing w:val="0"/>
      <w:w w:val="100"/>
      <w:kern w:val="44"/>
      <w:position w:val="0"/>
      <w:sz w:val="48"/>
      <w:szCs w:val="48"/>
      <w:u w:val="none" w:color="000000"/>
      <w:vertAlign w:val="baseline"/>
      <w:lang w:val="en-US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9">
    <w:name w:val="普通(网站)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519</Words>
  <Characters>578</Characters>
  <TotalTime>33</TotalTime>
  <ScaleCrop>false</ScaleCrop>
  <LinksUpToDate>false</LinksUpToDate>
  <CharactersWithSpaces>588</CharactersWithSpaces>
  <Application>WPS Office_10.1.0.7468_F1E327BC-269C-435d-A152-05C5408002CA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2018-03-04T04:01:00Z</dcterms:created>
  <dc:creator>tf</dc:creator>
  <cp:lastModifiedBy>刘巧红</cp:lastModifiedBy>
  <dcterms:modified xsi:type="dcterms:W3CDTF">2018-09-02T05:33:17Z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